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6192;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0EmN0AAAAAMBAAAPAAAAAAAAAAEAIAAAACIAAABkcnMv&#10;ZG93bnJldi54bWxQSwECFAAUAAAACACHTuJA8olxHdIBAACkAwAADgAAAAAAAAABACAAAAAfAQAA&#10;ZHJzL2Uyb0RvYy54bWxQSwUGAAAAAAYABgBZAQAAYw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第一事业部赤峰金通项目零星材料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-39</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417" w:bottom="1440" w:left="1417"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w:t>
      </w:r>
      <w:r>
        <w:rPr>
          <w:rFonts w:hint="eastAsia" w:ascii="仿宋" w:hAnsi="仿宋" w:eastAsia="仿宋" w:cs="仿宋_GB2312"/>
          <w:sz w:val="24"/>
          <w:highlight w:val="none"/>
          <w:lang w:eastAsia="zh-CN"/>
        </w:rPr>
        <w:t>或小规模纳税人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公司第一事业部赤峰金通项目零星材料</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39</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w:t>
      </w:r>
      <w:bookmarkStart w:id="0" w:name="_GoBack"/>
      <w:bookmarkEnd w:id="0"/>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r>
        <w:rPr>
          <w:rFonts w:hint="eastAsia" w:ascii="仿宋" w:hAnsi="仿宋" w:eastAsia="仿宋" w:cs="仿宋"/>
          <w:sz w:val="24"/>
          <w:szCs w:val="24"/>
          <w:highlight w:val="none"/>
          <w:lang w:eastAsia="zh-CN"/>
        </w:rPr>
        <w:t>：</w:t>
      </w:r>
      <w:r>
        <w:rPr>
          <w:rFonts w:hint="eastAsia" w:ascii="仿宋" w:hAnsi="仿宋" w:eastAsia="仿宋" w:cs="仿宋"/>
          <w:color w:val="333333"/>
          <w:sz w:val="24"/>
          <w:szCs w:val="24"/>
          <w:shd w:val="clear" w:color="auto" w:fill="FFFFFF"/>
          <w:lang w:eastAsia="zh-CN"/>
        </w:rPr>
        <w:t>符合国家最新标准和招标文件要求</w:t>
      </w:r>
      <w:r>
        <w:rPr>
          <w:rFonts w:hint="eastAsia" w:ascii="仿宋" w:hAnsi="仿宋" w:eastAsia="仿宋" w:cs="仿宋"/>
          <w:color w:val="333333"/>
          <w:sz w:val="24"/>
          <w:szCs w:val="24"/>
          <w:shd w:val="clear" w:color="auto" w:fill="FFFFFF"/>
        </w:rPr>
        <w:t>。</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第一事业部赤峰金通项目现场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hint="eastAsia" w:ascii="仿宋" w:hAnsi="仿宋" w:eastAsia="仿宋" w:cs="仿宋_GB2312"/>
          <w:sz w:val="24"/>
          <w:highlight w:val="none"/>
          <w:lang w:eastAsia="zh-CN"/>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lang w:eastAsia="zh-CN"/>
        </w:rPr>
      </w:pPr>
      <w:r>
        <w:rPr>
          <w:rFonts w:hint="eastAsia" w:ascii="仿宋" w:hAnsi="仿宋" w:eastAsia="仿宋" w:cs="仿宋"/>
          <w:sz w:val="24"/>
          <w:szCs w:val="24"/>
        </w:rPr>
        <w:t>中标单位与铜冠建</w:t>
      </w:r>
      <w:r>
        <w:rPr>
          <w:rFonts w:hint="eastAsia" w:ascii="仿宋" w:hAnsi="仿宋" w:eastAsia="仿宋" w:cs="仿宋"/>
          <w:sz w:val="24"/>
          <w:szCs w:val="24"/>
          <w:lang w:eastAsia="zh-CN"/>
        </w:rPr>
        <w:t>安</w:t>
      </w:r>
      <w:r>
        <w:rPr>
          <w:rFonts w:hint="eastAsia" w:ascii="仿宋" w:hAnsi="仿宋" w:eastAsia="仿宋" w:cs="仿宋"/>
          <w:sz w:val="24"/>
          <w:szCs w:val="24"/>
        </w:rPr>
        <w:t>公司签订两方合同。</w:t>
      </w:r>
      <w:r>
        <w:rPr>
          <w:rFonts w:hint="eastAsia" w:ascii="仿宋" w:hAnsi="仿宋" w:eastAsia="仿宋" w:cs="仿宋"/>
          <w:sz w:val="24"/>
          <w:szCs w:val="24"/>
          <w:highlight w:val="none"/>
        </w:rPr>
        <w:t>付款方式:</w:t>
      </w:r>
      <w:r>
        <w:rPr>
          <w:rFonts w:hint="eastAsia" w:ascii="仿宋" w:hAnsi="仿宋" w:eastAsia="仿宋" w:cs="仿宋"/>
          <w:sz w:val="24"/>
          <w:szCs w:val="24"/>
          <w:highlight w:val="none"/>
          <w:lang w:eastAsia="zh-CN"/>
        </w:rPr>
        <w:t>发票</w:t>
      </w:r>
      <w:r>
        <w:rPr>
          <w:rFonts w:hint="eastAsia" w:ascii="仿宋" w:hAnsi="仿宋" w:eastAsia="仿宋" w:cs="仿宋"/>
          <w:sz w:val="24"/>
          <w:szCs w:val="24"/>
          <w:highlight w:val="none"/>
        </w:rPr>
        <w:t>入账次月支付上月货款的</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0%，</w:t>
      </w:r>
      <w:r>
        <w:rPr>
          <w:rFonts w:hint="eastAsia" w:ascii="仿宋" w:hAnsi="仿宋" w:eastAsia="仿宋" w:cs="仿宋"/>
          <w:sz w:val="24"/>
          <w:szCs w:val="24"/>
          <w:highlight w:val="none"/>
          <w:lang w:eastAsia="zh-CN"/>
        </w:rPr>
        <w:t>余款在</w:t>
      </w:r>
      <w:r>
        <w:rPr>
          <w:rFonts w:hint="eastAsia" w:ascii="仿宋" w:hAnsi="仿宋" w:eastAsia="仿宋" w:cs="仿宋"/>
          <w:sz w:val="24"/>
          <w:szCs w:val="24"/>
          <w:highlight w:val="none"/>
        </w:rPr>
        <w:t>2025年春节前付清。货款以对公转账方式支付至乙方对公账户，支付电汇</w:t>
      </w:r>
      <w:r>
        <w:rPr>
          <w:rFonts w:hint="eastAsia" w:ascii="仿宋" w:hAnsi="仿宋" w:eastAsia="仿宋" w:cs="仿宋"/>
          <w:color w:val="171A1D"/>
          <w:sz w:val="24"/>
          <w:szCs w:val="24"/>
          <w:highlight w:val="none"/>
          <w:u w:val="none"/>
          <w:shd w:val="clear" w:color="auto" w:fill="FFFFFF"/>
          <w:lang w:eastAsia="zh-CN"/>
        </w:rPr>
        <w:t>。</w:t>
      </w: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hint="eastAsia" w:ascii="仿宋" w:hAnsi="仿宋" w:eastAsia="仿宋" w:cs="仿宋_GB2312"/>
          <w:sz w:val="24"/>
          <w:highlight w:val="none"/>
          <w:u w:val="single"/>
          <w:lang w:eastAsia="zh-CN"/>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w:t>
      </w:r>
      <w:r>
        <w:rPr>
          <w:rFonts w:hint="eastAsia" w:ascii="仿宋" w:hAnsi="仿宋" w:eastAsia="仿宋" w:cs="仿宋_GB2312"/>
          <w:sz w:val="24"/>
          <w:highlight w:val="none"/>
          <w:u w:val="single"/>
          <w:lang w:eastAsia="zh-CN"/>
        </w:rPr>
        <w:t>在所有投标人的报价中，每一单项的最低报价为该项的中标人。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19"/>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39</w:t>
      </w:r>
      <w:r>
        <w:rPr>
          <w:rFonts w:hint="eastAsia" w:ascii="仿宋" w:hAnsi="仿宋" w:eastAsia="仿宋"/>
          <w:b/>
          <w:sz w:val="28"/>
          <w:szCs w:val="28"/>
          <w:highlight w:val="none"/>
        </w:rPr>
        <w:t>）：</w:t>
      </w:r>
    </w:p>
    <w:p>
      <w:pPr>
        <w:spacing w:line="400" w:lineRule="exact"/>
        <w:rPr>
          <w:rFonts w:hint="default" w:ascii="仿宋" w:hAnsi="仿宋" w:eastAsia="仿宋"/>
          <w:b/>
          <w:sz w:val="28"/>
          <w:szCs w:val="28"/>
          <w:highlight w:val="none"/>
          <w:lang w:val="en-US" w:eastAsia="zh-CN"/>
        </w:rPr>
      </w:pPr>
      <w:r>
        <w:rPr>
          <w:rFonts w:hint="eastAsia" w:ascii="仿宋" w:hAnsi="仿宋" w:eastAsia="仿宋"/>
          <w:b/>
          <w:sz w:val="28"/>
          <w:szCs w:val="28"/>
          <w:highlight w:val="none"/>
          <w:lang w:eastAsia="zh-CN"/>
        </w:rPr>
        <w:t>见附件</w:t>
      </w:r>
      <w:r>
        <w:rPr>
          <w:rFonts w:hint="eastAsia" w:ascii="仿宋" w:hAnsi="仿宋" w:eastAsia="仿宋"/>
          <w:b/>
          <w:sz w:val="28"/>
          <w:szCs w:val="28"/>
          <w:highlight w:val="none"/>
          <w:lang w:val="en-US" w:eastAsia="zh-CN"/>
        </w:rPr>
        <w:t>1</w:t>
      </w: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RSQM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1KV&#10;b5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4FFJAzwEAAKoDAAAOAAAAAAAAAAEAIAAAAB4BAABkcnMv&#10;ZTJvRG9jLnhtbFBLBQYAAAAABgAGAFkBAABfBQ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w:t>
    </w:r>
    <w:r>
      <w:rPr>
        <w:rFonts w:hint="eastAsia"/>
        <w:sz w:val="18"/>
        <w:szCs w:val="18"/>
        <w:u w:val="single"/>
        <w:lang w:val="en-US" w:eastAsia="zh-CN"/>
      </w:rPr>
      <w:t xml:space="preserve">              </w:t>
    </w:r>
    <w:r>
      <w:rPr>
        <w:rFonts w:hint="eastAsia"/>
        <w:sz w:val="18"/>
        <w:szCs w:val="18"/>
        <w:u w:val="single"/>
      </w:rPr>
      <w:t>　</w:t>
    </w:r>
    <w:r>
      <w:rPr>
        <w:rFonts w:hint="eastAsia"/>
        <w:sz w:val="18"/>
        <w:szCs w:val="18"/>
        <w:u w:val="single"/>
        <w:lang w:val="en-US" w:eastAsia="zh-CN"/>
      </w:rPr>
      <w:t xml:space="preserve">       </w:t>
    </w:r>
    <w:r>
      <w:rPr>
        <w:rFonts w:hint="eastAsia"/>
        <w:sz w:val="18"/>
        <w:szCs w:val="18"/>
        <w:u w:val="single"/>
      </w:rPr>
      <w:t xml:space="preserve">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w:t>
    </w:r>
    <w:r>
      <w:rPr>
        <w:rFonts w:hint="eastAsia"/>
        <w:sz w:val="18"/>
        <w:szCs w:val="18"/>
        <w:u w:val="single"/>
        <w:lang w:val="en-US" w:eastAsia="zh-CN"/>
      </w:rPr>
      <w:t xml:space="preserve">               </w:t>
    </w:r>
    <w:r>
      <w:rPr>
        <w:rFonts w:hint="eastAsia"/>
        <w:sz w:val="18"/>
        <w:szCs w:val="18"/>
        <w:u w:val="single"/>
      </w:rPr>
      <w:t xml:space="preserve">         物资竞价文件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DB63303"/>
    <w:rsid w:val="1DE26149"/>
    <w:rsid w:val="1DEE2CCA"/>
    <w:rsid w:val="1EB92EF2"/>
    <w:rsid w:val="1F17125C"/>
    <w:rsid w:val="1FAB30E7"/>
    <w:rsid w:val="2037683E"/>
    <w:rsid w:val="20637B7A"/>
    <w:rsid w:val="21115412"/>
    <w:rsid w:val="21A61884"/>
    <w:rsid w:val="221B22F9"/>
    <w:rsid w:val="221D09FC"/>
    <w:rsid w:val="224C2302"/>
    <w:rsid w:val="22F91AE6"/>
    <w:rsid w:val="24364EC4"/>
    <w:rsid w:val="25590EC9"/>
    <w:rsid w:val="257F4BF0"/>
    <w:rsid w:val="25917440"/>
    <w:rsid w:val="25A13254"/>
    <w:rsid w:val="262F357C"/>
    <w:rsid w:val="2659211B"/>
    <w:rsid w:val="26653D1D"/>
    <w:rsid w:val="266C56F3"/>
    <w:rsid w:val="26A26CEB"/>
    <w:rsid w:val="27235E7D"/>
    <w:rsid w:val="276F4E38"/>
    <w:rsid w:val="2834446C"/>
    <w:rsid w:val="28B84042"/>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82753"/>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CC448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9F612A"/>
    <w:rsid w:val="441344E9"/>
    <w:rsid w:val="44842956"/>
    <w:rsid w:val="44B922E9"/>
    <w:rsid w:val="45086E27"/>
    <w:rsid w:val="465E02D2"/>
    <w:rsid w:val="48120ABB"/>
    <w:rsid w:val="4855725D"/>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5F736EDC"/>
    <w:rsid w:val="60921071"/>
    <w:rsid w:val="60F035C2"/>
    <w:rsid w:val="623446C7"/>
    <w:rsid w:val="633441F6"/>
    <w:rsid w:val="6352429E"/>
    <w:rsid w:val="63A94A71"/>
    <w:rsid w:val="63E45615"/>
    <w:rsid w:val="645A1DAF"/>
    <w:rsid w:val="64940258"/>
    <w:rsid w:val="64940A1E"/>
    <w:rsid w:val="69021DF3"/>
    <w:rsid w:val="698348FA"/>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autoRedefine/>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28"/>
    <w:autoRedefine/>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18"/>
    <w:autoRedefine/>
    <w:qFormat/>
    <w:uiPriority w:val="0"/>
    <w:pPr>
      <w:shd w:val="clear" w:color="auto" w:fill="000080"/>
    </w:pPr>
  </w:style>
  <w:style w:type="paragraph" w:styleId="16">
    <w:name w:val="annotation text"/>
    <w:basedOn w:val="1"/>
    <w:link w:val="112"/>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124"/>
    <w:qFormat/>
    <w:uiPriority w:val="0"/>
    <w:rPr>
      <w:rFonts w:ascii="Times New Roman" w:cs="Times New Roman"/>
      <w:color w:val="auto"/>
      <w:kern w:val="2"/>
      <w:sz w:val="21"/>
    </w:rPr>
  </w:style>
  <w:style w:type="paragraph" w:customStyle="1" w:styleId="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131"/>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paragraph" w:customStyle="1" w:styleId="56">
    <w:name w:val="样式3"/>
    <w:basedOn w:val="4"/>
    <w:autoRedefine/>
    <w:qFormat/>
    <w:uiPriority w:val="0"/>
    <w:rPr>
      <w:rFonts w:eastAsia="Arial"/>
    </w:rPr>
  </w:style>
  <w:style w:type="paragraph" w:customStyle="1" w:styleId="57">
    <w:name w:val="Char4"/>
    <w:basedOn w:val="1"/>
    <w:autoRedefine/>
    <w:qFormat/>
    <w:uiPriority w:val="0"/>
    <w:pPr>
      <w:spacing w:line="360" w:lineRule="auto"/>
      <w:ind w:firstLine="200" w:firstLineChars="200"/>
    </w:pPr>
    <w:rPr>
      <w:rFonts w:ascii="Arial" w:hAnsi="Arial" w:cs="Arial"/>
      <w:sz w:val="24"/>
    </w:rPr>
  </w:style>
  <w:style w:type="paragraph" w:customStyle="1" w:styleId="58">
    <w:name w:val="标题4"/>
    <w:basedOn w:val="3"/>
    <w:next w:val="22"/>
    <w:link w:val="135"/>
    <w:autoRedefine/>
    <w:qFormat/>
    <w:uiPriority w:val="0"/>
    <w:pPr>
      <w:spacing w:line="413" w:lineRule="auto"/>
    </w:pPr>
    <w:rPr>
      <w:rFonts w:eastAsia="宋体"/>
      <w:kern w:val="0"/>
      <w:sz w:val="24"/>
    </w:rPr>
  </w:style>
  <w:style w:type="paragraph" w:customStyle="1" w:styleId="59">
    <w:name w:val="正文1"/>
    <w:autoRedefine/>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autoRedefine/>
    <w:qFormat/>
    <w:uiPriority w:val="0"/>
    <w:pPr>
      <w:tabs>
        <w:tab w:val="left" w:pos="1360"/>
      </w:tabs>
      <w:ind w:left="1360" w:hanging="720"/>
    </w:pPr>
    <w:rPr>
      <w:szCs w:val="20"/>
    </w:rPr>
  </w:style>
  <w:style w:type="paragraph" w:customStyle="1" w:styleId="61">
    <w:name w:val="XW编号正文"/>
    <w:basedOn w:val="62"/>
    <w:autoRedefine/>
    <w:qFormat/>
    <w:uiPriority w:val="0"/>
    <w:pPr>
      <w:numPr>
        <w:ilvl w:val="0"/>
        <w:numId w:val="1"/>
      </w:numPr>
      <w:tabs>
        <w:tab w:val="left" w:pos="1035"/>
        <w:tab w:val="left" w:pos="1134"/>
      </w:tabs>
      <w:ind w:left="1035" w:hanging="720"/>
      <w:jc w:val="left"/>
    </w:pPr>
  </w:style>
  <w:style w:type="paragraph" w:customStyle="1" w:styleId="62">
    <w:name w:val="XW正文"/>
    <w:basedOn w:val="20"/>
    <w:autoRedefine/>
    <w:qFormat/>
    <w:uiPriority w:val="0"/>
    <w:pPr>
      <w:adjustRightInd w:val="0"/>
      <w:spacing w:line="300" w:lineRule="auto"/>
      <w:ind w:left="0" w:leftChars="0" w:firstLine="454"/>
      <w:textAlignment w:val="baseline"/>
    </w:pPr>
    <w:rPr>
      <w:szCs w:val="20"/>
    </w:rPr>
  </w:style>
  <w:style w:type="paragraph" w:customStyle="1" w:styleId="63">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5"/>
    <w:autoRedefine/>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autoRedefine/>
    <w:qFormat/>
    <w:uiPriority w:val="0"/>
    <w:pPr>
      <w:widowControl/>
    </w:pPr>
    <w:rPr>
      <w:kern w:val="0"/>
      <w:szCs w:val="21"/>
    </w:rPr>
  </w:style>
  <w:style w:type="paragraph" w:customStyle="1" w:styleId="6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autoRedefine/>
    <w:qFormat/>
    <w:uiPriority w:val="0"/>
    <w:rPr>
      <w:i/>
      <w:iCs/>
      <w:color w:val="000000"/>
      <w:szCs w:val="22"/>
    </w:rPr>
  </w:style>
  <w:style w:type="paragraph" w:customStyle="1" w:styleId="69">
    <w:name w:val="A2"/>
    <w:basedOn w:val="25"/>
    <w:autoRedefine/>
    <w:qFormat/>
    <w:uiPriority w:val="0"/>
    <w:pPr>
      <w:spacing w:line="300" w:lineRule="auto"/>
      <w:jc w:val="left"/>
    </w:pPr>
    <w:rPr>
      <w:rFonts w:ascii="黑体" w:eastAsia="黑体"/>
      <w:szCs w:val="21"/>
    </w:rPr>
  </w:style>
  <w:style w:type="paragraph" w:customStyle="1" w:styleId="70">
    <w:name w:val="Char"/>
    <w:basedOn w:val="1"/>
    <w:autoRedefine/>
    <w:qFormat/>
    <w:uiPriority w:val="0"/>
  </w:style>
  <w:style w:type="paragraph" w:customStyle="1" w:styleId="71">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autoRedefine/>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autoRedefine/>
    <w:qFormat/>
    <w:uiPriority w:val="0"/>
    <w:pPr>
      <w:widowControl/>
      <w:jc w:val="center"/>
    </w:pPr>
    <w:rPr>
      <w:rFonts w:hint="eastAsia" w:ascii="宋体"/>
      <w:b/>
      <w:kern w:val="0"/>
      <w:sz w:val="36"/>
      <w:szCs w:val="20"/>
    </w:rPr>
  </w:style>
  <w:style w:type="paragraph" w:customStyle="1" w:styleId="75">
    <w:name w:val="标题5"/>
    <w:basedOn w:val="4"/>
    <w:link w:val="141"/>
    <w:autoRedefine/>
    <w:qFormat/>
    <w:uiPriority w:val="0"/>
    <w:pPr>
      <w:spacing w:line="413" w:lineRule="auto"/>
    </w:pPr>
    <w:rPr>
      <w:rFonts w:ascii="Arial" w:hAnsi="Arial"/>
      <w:kern w:val="0"/>
      <w:sz w:val="24"/>
    </w:rPr>
  </w:style>
  <w:style w:type="paragraph" w:customStyle="1" w:styleId="7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autoRedefine/>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autoRedefine/>
    <w:qFormat/>
    <w:uiPriority w:val="0"/>
    <w:pPr>
      <w:spacing w:line="400" w:lineRule="exact"/>
    </w:pPr>
    <w:rPr>
      <w:rFonts w:ascii="Times New Roman" w:hAnsi="Times New Roman" w:cs="宋体"/>
      <w:b w:val="0"/>
      <w:bCs w:val="0"/>
      <w:sz w:val="28"/>
      <w:szCs w:val="20"/>
    </w:rPr>
  </w:style>
  <w:style w:type="paragraph" w:customStyle="1" w:styleId="7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autoRedefine/>
    <w:qFormat/>
    <w:uiPriority w:val="0"/>
    <w:pPr>
      <w:ind w:firstLine="420" w:firstLineChars="200"/>
    </w:pPr>
    <w:rPr>
      <w:rFonts w:ascii="Calibri" w:hAnsi="Calibri"/>
      <w:szCs w:val="22"/>
    </w:rPr>
  </w:style>
  <w:style w:type="paragraph" w:customStyle="1" w:styleId="81">
    <w:name w:val="样式1"/>
    <w:basedOn w:val="4"/>
    <w:autoRedefine/>
    <w:qFormat/>
    <w:uiPriority w:val="0"/>
    <w:rPr>
      <w:rFonts w:eastAsia="Arial"/>
    </w:rPr>
  </w:style>
  <w:style w:type="paragraph" w:customStyle="1" w:styleId="82">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autoRedefine/>
    <w:qFormat/>
    <w:uiPriority w:val="0"/>
  </w:style>
  <w:style w:type="paragraph" w:customStyle="1" w:styleId="86">
    <w:name w:val="1"/>
    <w:basedOn w:val="1"/>
    <w:next w:val="1"/>
    <w:autoRedefine/>
    <w:qFormat/>
    <w:uiPriority w:val="0"/>
  </w:style>
  <w:style w:type="paragraph" w:customStyle="1" w:styleId="87">
    <w:name w:val="A3"/>
    <w:basedOn w:val="64"/>
    <w:autoRedefine/>
    <w:qFormat/>
    <w:uiPriority w:val="0"/>
    <w:rPr>
      <w:sz w:val="21"/>
    </w:rPr>
  </w:style>
  <w:style w:type="paragraph" w:customStyle="1" w:styleId="88">
    <w:name w:val="样式4"/>
    <w:basedOn w:val="4"/>
    <w:autoRedefine/>
    <w:qFormat/>
    <w:uiPriority w:val="0"/>
    <w:rPr>
      <w:rFonts w:eastAsia="Arial"/>
    </w:rPr>
  </w:style>
  <w:style w:type="paragraph" w:customStyle="1" w:styleId="89">
    <w:name w:val="菲页1"/>
    <w:basedOn w:val="3"/>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autoRedefine/>
    <w:qFormat/>
    <w:uiPriority w:val="0"/>
  </w:style>
  <w:style w:type="paragraph" w:customStyle="1" w:styleId="92">
    <w:name w:val="浅色底纹 - 强调文字颜色 21"/>
    <w:basedOn w:val="1"/>
    <w:next w:val="1"/>
    <w:link w:val="122"/>
    <w:autoRedefine/>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autoRedefine/>
    <w:qFormat/>
    <w:uiPriority w:val="0"/>
    <w:pPr>
      <w:outlineLvl w:val="9"/>
    </w:pPr>
    <w:rPr>
      <w:rFonts w:ascii="Calibri" w:hAnsi="Calibri"/>
    </w:rPr>
  </w:style>
  <w:style w:type="paragraph" w:customStyle="1" w:styleId="95">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autoRedefine/>
    <w:qFormat/>
    <w:uiPriority w:val="0"/>
    <w:pPr>
      <w:jc w:val="center"/>
      <w:textAlignment w:val="center"/>
    </w:pPr>
    <w:rPr>
      <w:rFonts w:ascii="华文细黑" w:hAnsi="华文细黑"/>
      <w:kern w:val="0"/>
      <w:szCs w:val="20"/>
    </w:rPr>
  </w:style>
  <w:style w:type="paragraph" w:customStyle="1" w:styleId="97">
    <w:name w:val="菲页2"/>
    <w:basedOn w:val="4"/>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autoRedefine/>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autoRedefine/>
    <w:qFormat/>
    <w:uiPriority w:val="0"/>
    <w:pPr>
      <w:spacing w:line="400" w:lineRule="exact"/>
    </w:pPr>
    <w:rPr>
      <w:rFonts w:eastAsia="黑体" w:cs="宋体"/>
      <w:b w:val="0"/>
      <w:bCs w:val="0"/>
      <w:sz w:val="24"/>
      <w:szCs w:val="20"/>
    </w:rPr>
  </w:style>
  <w:style w:type="paragraph" w:customStyle="1" w:styleId="100">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autoRedefine/>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autoRedefine/>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autoRedefine/>
    <w:qFormat/>
    <w:uiPriority w:val="0"/>
    <w:pPr>
      <w:widowControl/>
      <w:spacing w:line="480" w:lineRule="auto"/>
      <w:jc w:val="left"/>
    </w:pPr>
    <w:rPr>
      <w:rFonts w:hint="eastAsia" w:ascii="宋体" w:hAnsi="宋体"/>
      <w:kern w:val="0"/>
      <w:sz w:val="24"/>
      <w:szCs w:val="20"/>
    </w:rPr>
  </w:style>
  <w:style w:type="character" w:customStyle="1" w:styleId="105">
    <w:name w:val="Char Char19"/>
    <w:autoRedefine/>
    <w:qFormat/>
    <w:uiPriority w:val="0"/>
    <w:rPr>
      <w:rFonts w:ascii="黑体" w:hAnsi="宋体" w:eastAsia="黑体"/>
      <w:sz w:val="52"/>
      <w:lang w:val="en-US" w:eastAsia="zh-CN" w:bidi="ar-SA"/>
    </w:rPr>
  </w:style>
  <w:style w:type="character" w:customStyle="1" w:styleId="106">
    <w:name w:val="日期 Char1"/>
    <w:autoRedefine/>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autoRedefine/>
    <w:qFormat/>
    <w:uiPriority w:val="0"/>
    <w:rPr>
      <w:rFonts w:eastAsia="宋体"/>
      <w:b/>
      <w:sz w:val="32"/>
      <w:lang w:val="en-US" w:eastAsia="zh-CN" w:bidi="ar-SA"/>
    </w:rPr>
  </w:style>
  <w:style w:type="character" w:customStyle="1" w:styleId="109">
    <w:name w:val="Para head"/>
    <w:autoRedefine/>
    <w:qFormat/>
    <w:uiPriority w:val="0"/>
    <w:rPr>
      <w:rFonts w:ascii="Arial" w:hAnsi="Arial" w:eastAsia="Times New Roman"/>
      <w:sz w:val="20"/>
    </w:rPr>
  </w:style>
  <w:style w:type="character" w:customStyle="1" w:styleId="110">
    <w:name w:val="Char Char2"/>
    <w:autoRedefine/>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6"/>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autoRedefine/>
    <w:qFormat/>
    <w:uiPriority w:val="0"/>
  </w:style>
  <w:style w:type="character" w:customStyle="1" w:styleId="115">
    <w:name w:val="批注主题 Char1"/>
    <w:autoRedefine/>
    <w:qFormat/>
    <w:uiPriority w:val="0"/>
    <w:rPr>
      <w:b/>
      <w:bCs/>
      <w:kern w:val="2"/>
      <w:sz w:val="21"/>
      <w:szCs w:val="22"/>
    </w:rPr>
  </w:style>
  <w:style w:type="character" w:customStyle="1" w:styleId="116">
    <w:name w:val="Char Char"/>
    <w:autoRedefine/>
    <w:qFormat/>
    <w:uiPriority w:val="0"/>
    <w:rPr>
      <w:rFonts w:ascii="Arial" w:hAnsi="Arial" w:eastAsia="黑体"/>
      <w:b/>
      <w:bCs/>
      <w:kern w:val="2"/>
      <w:sz w:val="32"/>
      <w:szCs w:val="32"/>
      <w:lang w:val="en-US" w:eastAsia="zh-CN" w:bidi="ar-SA"/>
    </w:rPr>
  </w:style>
  <w:style w:type="character" w:customStyle="1" w:styleId="117">
    <w:name w:val="Char Char9"/>
    <w:autoRedefine/>
    <w:qFormat/>
    <w:uiPriority w:val="0"/>
    <w:rPr>
      <w:kern w:val="2"/>
      <w:sz w:val="21"/>
      <w:szCs w:val="22"/>
    </w:rPr>
  </w:style>
  <w:style w:type="character" w:customStyle="1" w:styleId="118">
    <w:name w:val="文档结构图 Char"/>
    <w:link w:val="15"/>
    <w:autoRedefine/>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autoRedefine/>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8"/>
    <w:autoRedefine/>
    <w:qFormat/>
    <w:uiPriority w:val="0"/>
    <w:rPr>
      <w:rFonts w:eastAsia="宋体"/>
      <w:kern w:val="2"/>
      <w:sz w:val="21"/>
      <w:szCs w:val="24"/>
      <w:lang w:val="en-US" w:eastAsia="zh-CN" w:bidi="ar-SA"/>
    </w:rPr>
  </w:style>
  <w:style w:type="character" w:customStyle="1" w:styleId="125">
    <w:name w:val="标题 5 Char"/>
    <w:link w:val="6"/>
    <w:autoRedefine/>
    <w:qFormat/>
    <w:uiPriority w:val="0"/>
    <w:rPr>
      <w:rFonts w:ascii="Calibri" w:hAnsi="Calibri" w:eastAsia="宋体"/>
      <w:b/>
      <w:bCs/>
      <w:kern w:val="2"/>
      <w:sz w:val="28"/>
      <w:szCs w:val="28"/>
      <w:lang w:val="en-US" w:eastAsia="zh-CN" w:bidi="ar-SA"/>
    </w:rPr>
  </w:style>
  <w:style w:type="character" w:customStyle="1" w:styleId="126">
    <w:name w:val="标题 3 Char"/>
    <w:link w:val="4"/>
    <w:autoRedefine/>
    <w:qFormat/>
    <w:uiPriority w:val="0"/>
    <w:rPr>
      <w:rFonts w:eastAsia="宋体"/>
      <w:b/>
      <w:bCs/>
      <w:kern w:val="2"/>
      <w:sz w:val="32"/>
      <w:szCs w:val="32"/>
      <w:lang w:val="en-US" w:eastAsia="zh-CN" w:bidi="ar-SA"/>
    </w:rPr>
  </w:style>
  <w:style w:type="character" w:customStyle="1" w:styleId="127">
    <w:name w:val="页眉 Char Char"/>
    <w:autoRedefine/>
    <w:qFormat/>
    <w:uiPriority w:val="0"/>
    <w:rPr>
      <w:rFonts w:eastAsia="宋体"/>
      <w:kern w:val="2"/>
      <w:sz w:val="18"/>
      <w:szCs w:val="18"/>
      <w:lang w:val="en-US" w:eastAsia="zh-CN" w:bidi="ar-SA"/>
    </w:rPr>
  </w:style>
  <w:style w:type="character" w:customStyle="1" w:styleId="128">
    <w:name w:val="正文缩进 Char"/>
    <w:link w:val="12"/>
    <w:autoRedefine/>
    <w:qFormat/>
    <w:uiPriority w:val="0"/>
    <w:rPr>
      <w:rFonts w:eastAsia="宋体"/>
      <w:kern w:val="2"/>
      <w:sz w:val="21"/>
      <w:szCs w:val="24"/>
      <w:lang w:val="en-US" w:eastAsia="zh-CN" w:bidi="ar-SA"/>
    </w:rPr>
  </w:style>
  <w:style w:type="character" w:customStyle="1" w:styleId="129">
    <w:name w:val="Char Char7"/>
    <w:autoRedefine/>
    <w:qFormat/>
    <w:uiPriority w:val="0"/>
    <w:rPr>
      <w:rFonts w:ascii="Arial" w:hAnsi="Arial" w:eastAsia="黑体"/>
      <w:b/>
      <w:bCs/>
      <w:kern w:val="2"/>
      <w:sz w:val="32"/>
      <w:szCs w:val="32"/>
      <w:lang w:val="en-US" w:eastAsia="zh-CN" w:bidi="ar-SA"/>
    </w:rPr>
  </w:style>
  <w:style w:type="character" w:customStyle="1" w:styleId="130">
    <w:name w:val="标题 1 Char"/>
    <w:link w:val="2"/>
    <w:autoRedefine/>
    <w:qFormat/>
    <w:uiPriority w:val="0"/>
    <w:rPr>
      <w:rFonts w:eastAsia="宋体"/>
      <w:b/>
      <w:bCs/>
      <w:kern w:val="44"/>
      <w:sz w:val="44"/>
      <w:szCs w:val="44"/>
      <w:lang w:val="en-US" w:eastAsia="zh-CN" w:bidi="ar-SA"/>
    </w:rPr>
  </w:style>
  <w:style w:type="character" w:customStyle="1" w:styleId="131">
    <w:name w:val="纯文本 Char"/>
    <w:link w:val="25"/>
    <w:autoRedefine/>
    <w:qFormat/>
    <w:uiPriority w:val="0"/>
    <w:rPr>
      <w:rFonts w:ascii="Courier New" w:hAnsi="Courier New" w:eastAsia="宋体"/>
      <w:kern w:val="2"/>
      <w:sz w:val="21"/>
      <w:lang w:val="en-US" w:eastAsia="zh-CN" w:bidi="ar-SA"/>
    </w:rPr>
  </w:style>
  <w:style w:type="character" w:customStyle="1" w:styleId="132">
    <w:name w:val="页眉 Char"/>
    <w:link w:val="31"/>
    <w:autoRedefine/>
    <w:qFormat/>
    <w:uiPriority w:val="0"/>
    <w:rPr>
      <w:rFonts w:eastAsia="宋体"/>
      <w:kern w:val="2"/>
      <w:sz w:val="18"/>
      <w:szCs w:val="18"/>
      <w:lang w:val="en-US" w:eastAsia="zh-CN" w:bidi="ar-SA"/>
    </w:rPr>
  </w:style>
  <w:style w:type="character" w:customStyle="1" w:styleId="133">
    <w:name w:val="批注文字 Char Char"/>
    <w:autoRedefine/>
    <w:qFormat/>
    <w:uiPriority w:val="0"/>
    <w:rPr>
      <w:rFonts w:ascii="宋体" w:hAnsi="Times New Roman" w:eastAsia="宋体" w:cs="Times New Roman"/>
      <w:sz w:val="28"/>
      <w:szCs w:val="20"/>
    </w:rPr>
  </w:style>
  <w:style w:type="character" w:customStyle="1" w:styleId="134">
    <w:name w:val="font161"/>
    <w:autoRedefine/>
    <w:qFormat/>
    <w:uiPriority w:val="0"/>
    <w:rPr>
      <w:b/>
      <w:bCs/>
      <w:sz w:val="32"/>
      <w:szCs w:val="32"/>
    </w:rPr>
  </w:style>
  <w:style w:type="character" w:customStyle="1" w:styleId="135">
    <w:name w:val="标题4 Char Char"/>
    <w:link w:val="58"/>
    <w:autoRedefine/>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4"/>
    <w:qFormat/>
    <w:uiPriority w:val="0"/>
    <w:rPr>
      <w:rFonts w:ascii="Arial" w:hAnsi="Arial" w:eastAsia="黑体"/>
      <w:b/>
      <w:bCs/>
      <w:kern w:val="2"/>
      <w:sz w:val="32"/>
      <w:szCs w:val="32"/>
      <w:lang w:val="en-US" w:eastAsia="zh-CN" w:bidi="ar-SA"/>
    </w:rPr>
  </w:style>
  <w:style w:type="character" w:customStyle="1" w:styleId="138">
    <w:name w:val="标题 4 Char1"/>
    <w:link w:val="5"/>
    <w:autoRedefine/>
    <w:qFormat/>
    <w:uiPriority w:val="0"/>
    <w:rPr>
      <w:rFonts w:ascii="Arial" w:hAnsi="Arial" w:eastAsia="黑体"/>
      <w:b/>
      <w:bCs/>
      <w:kern w:val="2"/>
      <w:sz w:val="28"/>
      <w:szCs w:val="28"/>
      <w:lang w:val="en-US" w:eastAsia="zh-CN" w:bidi="ar-SA"/>
    </w:rPr>
  </w:style>
  <w:style w:type="character" w:customStyle="1" w:styleId="139">
    <w:name w:val="_Style 138"/>
    <w:autoRedefine/>
    <w:qFormat/>
    <w:uiPriority w:val="0"/>
    <w:rPr>
      <w:b/>
      <w:bCs/>
      <w:smallCaps/>
      <w:color w:val="C0504D"/>
      <w:spacing w:val="5"/>
      <w:u w:val="single"/>
    </w:rPr>
  </w:style>
  <w:style w:type="character" w:customStyle="1" w:styleId="140">
    <w:name w:val="_Style 139"/>
    <w:autoRedefine/>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autoRedefine/>
    <w:qFormat/>
    <w:uiPriority w:val="0"/>
    <w:rPr>
      <w:rFonts w:ascii="宋体"/>
      <w:kern w:val="2"/>
      <w:sz w:val="18"/>
      <w:szCs w:val="18"/>
    </w:rPr>
  </w:style>
  <w:style w:type="character" w:customStyle="1" w:styleId="143">
    <w:name w:val="Char Char17"/>
    <w:autoRedefine/>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autoRedefine/>
    <w:qFormat/>
    <w:uiPriority w:val="0"/>
  </w:style>
  <w:style w:type="character" w:customStyle="1" w:styleId="149">
    <w:name w:val="标题 8 Char"/>
    <w:link w:val="9"/>
    <w:autoRedefine/>
    <w:qFormat/>
    <w:uiPriority w:val="0"/>
    <w:rPr>
      <w:rFonts w:ascii="Arial" w:hAnsi="Arial" w:eastAsia="黑体"/>
      <w:sz w:val="24"/>
      <w:szCs w:val="24"/>
      <w:lang w:val="en-US" w:eastAsia="zh-CN" w:bidi="ar-SA"/>
    </w:rPr>
  </w:style>
  <w:style w:type="character" w:customStyle="1" w:styleId="150">
    <w:name w:val="font11"/>
    <w:autoRedefine/>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autoRedefine/>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16</TotalTime>
  <ScaleCrop>false</ScaleCrop>
  <LinksUpToDate>false</LinksUpToDate>
  <CharactersWithSpaces>4783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微信用户</cp:lastModifiedBy>
  <cp:lastPrinted>2024-01-17T06:58:00Z</cp:lastPrinted>
  <dcterms:modified xsi:type="dcterms:W3CDTF">2024-03-28T02:52:17Z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